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48EBE" w14:textId="77777777" w:rsidR="00D5204F" w:rsidRPr="00A54B4C" w:rsidRDefault="00D5204F" w:rsidP="00D52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78A51238" w14:textId="77777777" w:rsidR="00D5204F" w:rsidRPr="008B5E0E" w:rsidRDefault="00D5204F" w:rsidP="00D52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B8F0A4" w14:textId="77777777" w:rsidR="00D5204F" w:rsidRPr="008B5E0E" w:rsidRDefault="00D5204F" w:rsidP="00D52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F4BEFD" w14:textId="77777777" w:rsidR="00D5204F" w:rsidRDefault="00D5204F" w:rsidP="00D52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4FA9AE" w14:textId="77777777" w:rsidR="00D5204F" w:rsidRDefault="00D5204F" w:rsidP="00D52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2D53C5" w14:textId="77777777" w:rsidR="00D5204F" w:rsidRDefault="00D5204F" w:rsidP="00D52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F3AB6C" w14:textId="77777777" w:rsidR="00D5204F" w:rsidRDefault="00D5204F" w:rsidP="00D52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0415A4" w14:textId="77777777" w:rsidR="00D5204F" w:rsidRDefault="00D5204F" w:rsidP="00D52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1264" w14:textId="77777777" w:rsidR="00D5204F" w:rsidRDefault="00D5204F" w:rsidP="00D52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3149B1" w14:textId="77777777" w:rsidR="00D5204F" w:rsidRDefault="00D5204F" w:rsidP="00D52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E4CA18" w14:textId="77777777" w:rsidR="00D5204F" w:rsidRDefault="00D5204F" w:rsidP="00D52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9B670" w14:textId="77777777" w:rsidR="00D5204F" w:rsidRDefault="00D5204F" w:rsidP="00D52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48B79C" w14:textId="77777777" w:rsidR="00D5204F" w:rsidRPr="008B5E0E" w:rsidRDefault="00D5204F" w:rsidP="00D52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B8BC1A" w14:textId="77777777" w:rsidR="00D5204F" w:rsidRPr="008B5E0E" w:rsidRDefault="00D5204F" w:rsidP="00D52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5E0E">
        <w:rPr>
          <w:rFonts w:ascii="Times New Roman" w:hAnsi="Times New Roman" w:cs="Times New Roman"/>
          <w:b/>
          <w:bCs/>
          <w:sz w:val="28"/>
          <w:szCs w:val="28"/>
        </w:rPr>
        <w:t>Об утверждении Правил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8B5E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95A32">
        <w:rPr>
          <w:rFonts w:ascii="Times New Roman" w:eastAsia="Times New Roman" w:hAnsi="Times New Roman" w:cs="Times New Roman"/>
          <w:b/>
          <w:sz w:val="28"/>
          <w:szCs w:val="28"/>
        </w:rPr>
        <w:t xml:space="preserve">сроков и форм представления отчетности,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D95A32">
        <w:rPr>
          <w:rFonts w:ascii="Times New Roman" w:eastAsia="Times New Roman" w:hAnsi="Times New Roman" w:cs="Times New Roman"/>
          <w:b/>
          <w:sz w:val="28"/>
          <w:szCs w:val="28"/>
        </w:rPr>
        <w:t>а также требовани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D95A32">
        <w:rPr>
          <w:rFonts w:ascii="Times New Roman" w:eastAsia="Times New Roman" w:hAnsi="Times New Roman" w:cs="Times New Roman"/>
          <w:b/>
          <w:sz w:val="28"/>
          <w:szCs w:val="28"/>
        </w:rPr>
        <w:t xml:space="preserve"> к предоставляемой информации о ходе и результатах использования связанных грантов</w:t>
      </w:r>
      <w:r w:rsidRPr="008B5E0E">
        <w:rPr>
          <w:rFonts w:ascii="Times New Roman" w:eastAsia="Times New Roman" w:hAnsi="Times New Roman" w:cs="Times New Roman"/>
          <w:b/>
          <w:sz w:val="28"/>
          <w:szCs w:val="28"/>
        </w:rPr>
        <w:t xml:space="preserve">, а также </w:t>
      </w:r>
      <w:r w:rsidRPr="00D95A32">
        <w:rPr>
          <w:rFonts w:ascii="Times New Roman" w:eastAsia="Times New Roman" w:hAnsi="Times New Roman" w:cs="Times New Roman"/>
          <w:b/>
          <w:sz w:val="28"/>
          <w:szCs w:val="28"/>
        </w:rPr>
        <w:t>оценки использования связанных грантов</w:t>
      </w:r>
    </w:p>
    <w:p w14:paraId="411528E2" w14:textId="77777777" w:rsidR="00D5204F" w:rsidRDefault="00D5204F" w:rsidP="00D52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CE2E1B" w14:textId="77777777" w:rsidR="00D5204F" w:rsidRPr="008B5E0E" w:rsidRDefault="00D5204F" w:rsidP="00D52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CBB100" w14:textId="77777777" w:rsidR="00D5204F" w:rsidRPr="008B5E0E" w:rsidRDefault="00D5204F" w:rsidP="00D52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E0E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пунктами 2 и 3</w:t>
      </w:r>
      <w:r w:rsidRPr="008B5E0E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B5E0E">
        <w:rPr>
          <w:rFonts w:ascii="Times New Roman" w:hAnsi="Times New Roman" w:cs="Times New Roman"/>
          <w:sz w:val="28"/>
          <w:szCs w:val="28"/>
        </w:rPr>
        <w:t xml:space="preserve"> 167 Бюджетного кодекса Республики Казахстан </w:t>
      </w:r>
      <w:r w:rsidRPr="008B5E0E">
        <w:rPr>
          <w:rFonts w:ascii="Times New Roman" w:hAnsi="Times New Roman" w:cs="Times New Roman"/>
          <w:b/>
          <w:bCs/>
          <w:sz w:val="28"/>
          <w:szCs w:val="28"/>
        </w:rPr>
        <w:t>ПРИКАЗЫВАЕМ</w:t>
      </w:r>
      <w:r w:rsidRPr="008B5E0E">
        <w:rPr>
          <w:rFonts w:ascii="Times New Roman" w:hAnsi="Times New Roman" w:cs="Times New Roman"/>
          <w:sz w:val="28"/>
          <w:szCs w:val="28"/>
        </w:rPr>
        <w:t>:</w:t>
      </w:r>
    </w:p>
    <w:p w14:paraId="5C523C1E" w14:textId="77777777" w:rsidR="00D5204F" w:rsidRDefault="00D5204F" w:rsidP="00D5204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E0E">
        <w:rPr>
          <w:rFonts w:ascii="Times New Roman" w:hAnsi="Times New Roman" w:cs="Times New Roman"/>
          <w:sz w:val="28"/>
          <w:szCs w:val="28"/>
        </w:rPr>
        <w:t>Утвердить:</w:t>
      </w:r>
    </w:p>
    <w:p w14:paraId="59D9331F" w14:textId="77777777" w:rsidR="00D5204F" w:rsidRPr="006E07D0" w:rsidRDefault="00D5204F" w:rsidP="00D52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6E07D0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E07D0">
        <w:rPr>
          <w:rFonts w:ascii="Times New Roman" w:hAnsi="Times New Roman" w:cs="Times New Roman"/>
          <w:sz w:val="28"/>
          <w:szCs w:val="28"/>
        </w:rPr>
        <w:t xml:space="preserve"> срок</w:t>
      </w:r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6E07D0">
        <w:rPr>
          <w:rFonts w:ascii="Times New Roman" w:hAnsi="Times New Roman" w:cs="Times New Roman"/>
          <w:sz w:val="28"/>
          <w:szCs w:val="28"/>
        </w:rPr>
        <w:t xml:space="preserve"> и форм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6E07D0">
        <w:rPr>
          <w:rFonts w:ascii="Times New Roman" w:hAnsi="Times New Roman" w:cs="Times New Roman"/>
          <w:sz w:val="28"/>
          <w:szCs w:val="28"/>
        </w:rPr>
        <w:t xml:space="preserve"> представления отчетности, а также требовани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E07D0">
        <w:rPr>
          <w:rFonts w:ascii="Times New Roman" w:hAnsi="Times New Roman" w:cs="Times New Roman"/>
          <w:sz w:val="28"/>
          <w:szCs w:val="28"/>
        </w:rPr>
        <w:t xml:space="preserve"> к предоставляемой информации о ходе и результатах использования связанных грантов согласно приложению 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E07D0">
        <w:rPr>
          <w:rFonts w:ascii="Times New Roman" w:hAnsi="Times New Roman" w:cs="Times New Roman"/>
          <w:sz w:val="28"/>
          <w:szCs w:val="28"/>
        </w:rPr>
        <w:t>к настоящему приказу;</w:t>
      </w:r>
    </w:p>
    <w:p w14:paraId="7C8B1F80" w14:textId="77777777" w:rsidR="00D5204F" w:rsidRPr="008B5E0E" w:rsidRDefault="00D5204F" w:rsidP="00D52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E0E">
        <w:rPr>
          <w:rFonts w:ascii="Times New Roman" w:hAnsi="Times New Roman" w:cs="Times New Roman"/>
          <w:sz w:val="28"/>
          <w:szCs w:val="28"/>
        </w:rPr>
        <w:t>2) Правила оценки использования связанных грантов согласно приложению 2 к настоящему приказу.</w:t>
      </w:r>
    </w:p>
    <w:p w14:paraId="00445948" w14:textId="77777777" w:rsidR="00D5204F" w:rsidRPr="008B5E0E" w:rsidRDefault="00D5204F" w:rsidP="00D52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B5E0E">
        <w:rPr>
          <w:rFonts w:ascii="Times New Roman" w:hAnsi="Times New Roman" w:cs="Times New Roman"/>
          <w:sz w:val="28"/>
          <w:szCs w:val="28"/>
        </w:rPr>
        <w:t xml:space="preserve">. Признать утратившим силу совместный приказ Министра экономики и бюджетного планирования Республики Казахстан от 6 августа 2009 года № 166 и Министра финансов Республики Казахстан от 25 августа 2009 года № 351 </w:t>
      </w:r>
      <w:r w:rsidRPr="008B5E0E">
        <w:rPr>
          <w:rFonts w:ascii="Times New Roman" w:hAnsi="Times New Roman" w:cs="Times New Roman"/>
          <w:sz w:val="28"/>
          <w:szCs w:val="28"/>
        </w:rPr>
        <w:br/>
        <w:t>«Об утверждении Правил определения порядка и сроков представления и формы отчетности, а также требований к предоставляемой информации о ходе и результатах использования связанных грантов»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21C24C" w14:textId="77777777" w:rsidR="00D5204F" w:rsidRPr="008B5E0E" w:rsidRDefault="00D5204F" w:rsidP="00D52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E0E">
        <w:rPr>
          <w:rFonts w:ascii="Times New Roman" w:hAnsi="Times New Roman" w:cs="Times New Roman"/>
          <w:sz w:val="28"/>
          <w:szCs w:val="28"/>
        </w:rPr>
        <w:t>3. </w:t>
      </w:r>
      <w:bookmarkStart w:id="0" w:name="_Hlk192672763"/>
      <w:r w:rsidRPr="008B5E0E">
        <w:rPr>
          <w:rFonts w:ascii="Times New Roman" w:hAnsi="Times New Roman" w:cs="Times New Roman"/>
          <w:sz w:val="28"/>
          <w:szCs w:val="28"/>
        </w:rPr>
        <w:t xml:space="preserve">Департаменту международного экономического сотрудничества </w:t>
      </w:r>
      <w:r w:rsidRPr="008B5E0E">
        <w:rPr>
          <w:rFonts w:ascii="Times New Roman" w:hAnsi="Times New Roman" w:cs="Times New Roman"/>
          <w:sz w:val="28"/>
          <w:szCs w:val="28"/>
        </w:rPr>
        <w:br/>
        <w:t>в установленном законодательством порядке обеспечить государственную регистрацию настоящего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7D3C">
        <w:rPr>
          <w:rFonts w:ascii="Times New Roman" w:hAnsi="Times New Roman" w:cs="Times New Roman"/>
          <w:sz w:val="28"/>
          <w:szCs w:val="28"/>
        </w:rPr>
        <w:t>совместного</w:t>
      </w:r>
      <w:r w:rsidRPr="008B5E0E">
        <w:rPr>
          <w:rFonts w:ascii="Times New Roman" w:hAnsi="Times New Roman" w:cs="Times New Roman"/>
          <w:sz w:val="28"/>
          <w:szCs w:val="28"/>
        </w:rPr>
        <w:t xml:space="preserve"> приказа в Министерстве юстиции Республики Казахстан и его размещение на интернет-ресурсе Министерства национальной экономики Республики Казахстан после его официального опубликования.</w:t>
      </w:r>
      <w:bookmarkEnd w:id="0"/>
    </w:p>
    <w:p w14:paraId="7F27BEB7" w14:textId="77777777" w:rsidR="00D5204F" w:rsidRPr="008B5E0E" w:rsidRDefault="00D5204F" w:rsidP="00D52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E0E">
        <w:rPr>
          <w:rFonts w:ascii="Times New Roman" w:hAnsi="Times New Roman" w:cs="Times New Roman"/>
          <w:sz w:val="28"/>
          <w:szCs w:val="28"/>
        </w:rPr>
        <w:t xml:space="preserve">4. Контроль за исполнением настоящего </w:t>
      </w:r>
      <w:r w:rsidRPr="00EC7D3C">
        <w:rPr>
          <w:rFonts w:ascii="Times New Roman" w:hAnsi="Times New Roman" w:cs="Times New Roman"/>
          <w:sz w:val="28"/>
          <w:szCs w:val="28"/>
        </w:rPr>
        <w:t>совместного</w:t>
      </w:r>
      <w:r w:rsidRPr="008B5E0E">
        <w:rPr>
          <w:rFonts w:ascii="Times New Roman" w:hAnsi="Times New Roman" w:cs="Times New Roman"/>
          <w:sz w:val="28"/>
          <w:szCs w:val="28"/>
        </w:rPr>
        <w:t xml:space="preserve"> приказа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8B5E0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курирующего в</w:t>
      </w:r>
      <w:r w:rsidRPr="008B5E0E">
        <w:rPr>
          <w:rFonts w:ascii="Times New Roman" w:hAnsi="Times New Roman" w:cs="Times New Roman"/>
          <w:sz w:val="28"/>
          <w:szCs w:val="28"/>
        </w:rPr>
        <w:t>ице-министра национальной экономики Республики Казахстан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E0E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курирующего в</w:t>
      </w:r>
      <w:r w:rsidRPr="008B5E0E">
        <w:rPr>
          <w:rFonts w:ascii="Times New Roman" w:hAnsi="Times New Roman" w:cs="Times New Roman"/>
          <w:sz w:val="28"/>
          <w:szCs w:val="28"/>
        </w:rPr>
        <w:t>ице-министра финансов Республики Казахстан.</w:t>
      </w:r>
    </w:p>
    <w:p w14:paraId="32CC6A4B" w14:textId="77777777" w:rsidR="00D5204F" w:rsidRPr="008B5E0E" w:rsidRDefault="00D5204F" w:rsidP="00D52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8B5E0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B5E0E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Pr="00EC7D3C">
        <w:rPr>
          <w:rFonts w:ascii="Times New Roman" w:hAnsi="Times New Roman" w:cs="Times New Roman"/>
          <w:sz w:val="28"/>
          <w:szCs w:val="28"/>
        </w:rPr>
        <w:t>совместн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8B5E0E">
        <w:rPr>
          <w:rFonts w:ascii="Times New Roman" w:hAnsi="Times New Roman" w:cs="Times New Roman"/>
          <w:sz w:val="28"/>
          <w:szCs w:val="28"/>
        </w:rPr>
        <w:t xml:space="preserve"> приказ вводится в действие по истечении десяти календарных дней после дня его первого официального опубликования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8B5E0E">
        <w:rPr>
          <w:rFonts w:ascii="Times New Roman" w:hAnsi="Times New Roman" w:cs="Times New Roman"/>
          <w:sz w:val="28"/>
          <w:szCs w:val="28"/>
        </w:rPr>
        <w:t>и распространяется на правоотношения, возникшие с 1 января 2025 года.</w:t>
      </w:r>
    </w:p>
    <w:p w14:paraId="671683CE" w14:textId="77777777" w:rsidR="00D5204F" w:rsidRPr="008B5E0E" w:rsidRDefault="00D5204F" w:rsidP="00D52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B5764" w14:textId="77777777" w:rsidR="00D5204F" w:rsidRPr="008B5E0E" w:rsidRDefault="00D5204F" w:rsidP="00D52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652"/>
      </w:tblGrid>
      <w:tr w:rsidR="00D5204F" w:rsidRPr="008B5E0E" w14:paraId="44B036DD" w14:textId="77777777" w:rsidTr="000B201C">
        <w:tc>
          <w:tcPr>
            <w:tcW w:w="4822" w:type="dxa"/>
          </w:tcPr>
          <w:p w14:paraId="44E48433" w14:textId="77777777" w:rsidR="00D5204F" w:rsidRPr="008B5E0E" w:rsidRDefault="00D5204F" w:rsidP="000B201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5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Должность</w:t>
            </w:r>
          </w:p>
        </w:tc>
        <w:tc>
          <w:tcPr>
            <w:tcW w:w="4815" w:type="dxa"/>
          </w:tcPr>
          <w:p w14:paraId="0DB06F73" w14:textId="77777777" w:rsidR="00D5204F" w:rsidRPr="008B5E0E" w:rsidRDefault="00D5204F" w:rsidP="000B201C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5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 И О</w:t>
            </w:r>
          </w:p>
        </w:tc>
      </w:tr>
    </w:tbl>
    <w:p w14:paraId="37359CF2" w14:textId="77777777" w:rsidR="00D5204F" w:rsidRPr="008B5E0E" w:rsidRDefault="00D5204F" w:rsidP="00D52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D2AF88" w14:textId="77777777" w:rsidR="00D5204F" w:rsidRPr="008B5E0E" w:rsidRDefault="00D5204F" w:rsidP="00D52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652"/>
      </w:tblGrid>
      <w:tr w:rsidR="00D5204F" w:rsidRPr="008B5E0E" w14:paraId="71A74D66" w14:textId="77777777" w:rsidTr="000B201C">
        <w:tc>
          <w:tcPr>
            <w:tcW w:w="4822" w:type="dxa"/>
          </w:tcPr>
          <w:p w14:paraId="13A4B00D" w14:textId="77777777" w:rsidR="00D5204F" w:rsidRPr="008B5E0E" w:rsidRDefault="00D5204F" w:rsidP="000B201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5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Должность</w:t>
            </w:r>
          </w:p>
        </w:tc>
        <w:tc>
          <w:tcPr>
            <w:tcW w:w="4815" w:type="dxa"/>
          </w:tcPr>
          <w:p w14:paraId="3002ACAE" w14:textId="77777777" w:rsidR="00D5204F" w:rsidRPr="008B5E0E" w:rsidRDefault="00D5204F" w:rsidP="000B201C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5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 И О</w:t>
            </w:r>
          </w:p>
        </w:tc>
      </w:tr>
    </w:tbl>
    <w:p w14:paraId="3A51391E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5908FF80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93EB5E7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05D5480C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239A1C4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57FFB8E3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0864D0C2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EA9525C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0C94985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251652B4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46F7FA2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24804531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7EB2C62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412A5A9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A6A1A1D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3789C94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51BD5FE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7ED77C5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C189C33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572D5659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01567E0F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E2EC43D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32B3A3F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C66390E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8A7DACC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5A81C91B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00CFA88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CF4188F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B5F0808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7C3EBD5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523B0473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D2680DA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«СОГЛАСОВАН»</w:t>
      </w:r>
    </w:p>
    <w:p w14:paraId="0929F334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Бюро национальной статистики</w:t>
      </w:r>
    </w:p>
    <w:p w14:paraId="2963DAB9" w14:textId="77777777" w:rsidR="00D5204F" w:rsidRDefault="00D5204F" w:rsidP="00D5204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Республики Казахстан</w:t>
      </w:r>
    </w:p>
    <w:p w14:paraId="5E5BE346" w14:textId="77777777" w:rsidR="00114252" w:rsidRDefault="00114252"/>
    <w:sectPr w:rsidR="00114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76B22"/>
    <w:multiLevelType w:val="hybridMultilevel"/>
    <w:tmpl w:val="3A60C130"/>
    <w:lvl w:ilvl="0" w:tplc="42006F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482"/>
    <w:rsid w:val="00114252"/>
    <w:rsid w:val="001B2FA5"/>
    <w:rsid w:val="002A3482"/>
    <w:rsid w:val="003E0D3E"/>
    <w:rsid w:val="003E7D64"/>
    <w:rsid w:val="00486A51"/>
    <w:rsid w:val="007B7492"/>
    <w:rsid w:val="007C0EE2"/>
    <w:rsid w:val="00B02186"/>
    <w:rsid w:val="00D5204F"/>
    <w:rsid w:val="00F1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530591-A332-4D58-9E94-BEFC9F25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0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20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520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1634</Characters>
  <Application>Microsoft Office Word</Application>
  <DocSecurity>0</DocSecurity>
  <Lines>13</Lines>
  <Paragraphs>3</Paragraphs>
  <ScaleCrop>false</ScaleCrop>
  <Company>MTSZN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Дильнара Калиева</dc:creator>
  <cp:keywords/>
  <dc:description/>
  <cp:lastModifiedBy>Дильнара Калиева</cp:lastModifiedBy>
  <cp:revision>2</cp:revision>
  <dcterms:created xsi:type="dcterms:W3CDTF">2025-04-07T11:43:00Z</dcterms:created>
  <dcterms:modified xsi:type="dcterms:W3CDTF">2025-04-07T11:43:00Z</dcterms:modified>
</cp:coreProperties>
</file>